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BC7" w:rsidRPr="004718D9" w:rsidRDefault="003C0515">
      <w:pPr>
        <w:rPr>
          <w:rFonts w:ascii="Comic Sans MS" w:hAnsi="Comic Sans MS"/>
        </w:rPr>
      </w:pPr>
      <w:r>
        <w:rPr>
          <w:rFonts w:ascii="Comic Sans MS" w:hAnsi="Comic Sans MS"/>
        </w:rPr>
        <w:t>6-2</w:t>
      </w:r>
      <w:r w:rsidR="004718D9" w:rsidRPr="004718D9">
        <w:rPr>
          <w:rFonts w:ascii="Comic Sans MS" w:hAnsi="Comic Sans MS"/>
        </w:rPr>
        <w:t xml:space="preserve"> Legal Applications</w:t>
      </w:r>
      <w:r w:rsidR="004718D9" w:rsidRPr="004718D9">
        <w:rPr>
          <w:rFonts w:ascii="Comic Sans MS" w:hAnsi="Comic Sans MS"/>
        </w:rPr>
        <w:tab/>
      </w:r>
      <w:r w:rsidR="004718D9" w:rsidRPr="004718D9">
        <w:rPr>
          <w:rFonts w:ascii="Comic Sans MS" w:hAnsi="Comic Sans MS"/>
        </w:rPr>
        <w:tab/>
      </w:r>
      <w:r w:rsidR="004718D9" w:rsidRPr="004718D9">
        <w:rPr>
          <w:rFonts w:ascii="Comic Sans MS" w:hAnsi="Comic Sans MS"/>
        </w:rPr>
        <w:tab/>
      </w:r>
      <w:r w:rsidR="004718D9" w:rsidRPr="004718D9">
        <w:rPr>
          <w:rFonts w:ascii="Comic Sans MS" w:hAnsi="Comic Sans MS"/>
        </w:rPr>
        <w:tab/>
      </w:r>
      <w:r w:rsidR="004718D9" w:rsidRPr="004718D9">
        <w:rPr>
          <w:rFonts w:ascii="Comic Sans MS" w:hAnsi="Comic Sans MS"/>
        </w:rPr>
        <w:tab/>
      </w:r>
      <w:r w:rsidR="004718D9" w:rsidRPr="004718D9">
        <w:rPr>
          <w:rFonts w:ascii="Comic Sans MS" w:hAnsi="Comic Sans MS"/>
        </w:rPr>
        <w:tab/>
        <w:t xml:space="preserve">Name </w:t>
      </w:r>
      <w:sdt>
        <w:sdtPr>
          <w:rPr>
            <w:rFonts w:ascii="Comic Sans MS" w:hAnsi="Comic Sans MS"/>
          </w:rPr>
          <w:id w:val="177853834"/>
          <w:placeholder>
            <w:docPart w:val="DefaultPlaceholder_1082065158"/>
          </w:placeholder>
          <w:showingPlcHdr/>
        </w:sdtPr>
        <w:sdtEndPr/>
        <w:sdtContent>
          <w:r w:rsidR="004718D9" w:rsidRPr="004718D9">
            <w:rPr>
              <w:rStyle w:val="PlaceholderText"/>
              <w:rFonts w:ascii="Comic Sans MS" w:hAnsi="Comic Sans MS"/>
            </w:rPr>
            <w:t>Click here to enter text.</w:t>
          </w:r>
        </w:sdtContent>
      </w:sdt>
    </w:p>
    <w:p w:rsidR="004718D9" w:rsidRPr="004718D9" w:rsidRDefault="003C0515" w:rsidP="004718D9">
      <w:pPr>
        <w:pStyle w:val="ListParagraph"/>
        <w:numPr>
          <w:ilvl w:val="0"/>
          <w:numId w:val="1"/>
        </w:numPr>
        <w:rPr>
          <w:rFonts w:ascii="Comic Sans MS" w:hAnsi="Comic Sans MS"/>
        </w:rPr>
      </w:pPr>
      <w:r>
        <w:rPr>
          <w:rFonts w:ascii="Comic Sans MS" w:hAnsi="Comic Sans MS"/>
        </w:rPr>
        <w:t xml:space="preserve">Gus walked into his local hardware store to buy exterior paint for his house.  It was on sale for $35.00 a gallon.  Gus wanted to check around but didn’t want to lose the chance to buy at the sale price.  In response to Gus’s request, the manager of the paint department wrote Gus a note stating “Gus </w:t>
      </w:r>
      <w:proofErr w:type="spellStart"/>
      <w:r>
        <w:rPr>
          <w:rFonts w:ascii="Comic Sans MS" w:hAnsi="Comic Sans MS"/>
        </w:rPr>
        <w:t>Almondson</w:t>
      </w:r>
      <w:proofErr w:type="spellEnd"/>
      <w:r>
        <w:rPr>
          <w:rFonts w:ascii="Comic Sans MS" w:hAnsi="Comic Sans MS"/>
        </w:rPr>
        <w:t xml:space="preserve"> may buy up to 15 gallons of Old Dutch Exterior Grade paint for $35 per gallon anytime with the next two weeks.”  The manager signed and dated the note.  Is this offer binding?  </w:t>
      </w:r>
      <w:sdt>
        <w:sdtPr>
          <w:rPr>
            <w:rFonts w:ascii="Comic Sans MS" w:hAnsi="Comic Sans MS"/>
          </w:rPr>
          <w:id w:val="-1590388351"/>
          <w:placeholder>
            <w:docPart w:val="DefaultPlaceholder_1082065158"/>
          </w:placeholder>
          <w:showingPlcHdr/>
        </w:sdtPr>
        <w:sdtEndPr/>
        <w:sdtContent>
          <w:r w:rsidR="004718D9" w:rsidRPr="004718D9">
            <w:rPr>
              <w:rStyle w:val="PlaceholderText"/>
              <w:rFonts w:ascii="Comic Sans MS" w:hAnsi="Comic Sans MS"/>
            </w:rPr>
            <w:t>Click here to enter text.</w:t>
          </w:r>
        </w:sdtContent>
      </w:sdt>
    </w:p>
    <w:p w:rsidR="004718D9" w:rsidRPr="004718D9" w:rsidRDefault="004718D9" w:rsidP="004718D9">
      <w:pPr>
        <w:pStyle w:val="ListParagraph"/>
        <w:ind w:left="360"/>
        <w:rPr>
          <w:rFonts w:ascii="Comic Sans MS" w:hAnsi="Comic Sans MS"/>
        </w:rPr>
      </w:pPr>
    </w:p>
    <w:p w:rsidR="004718D9" w:rsidRPr="004718D9" w:rsidRDefault="004718D9" w:rsidP="004718D9">
      <w:pPr>
        <w:pStyle w:val="ListParagraph"/>
        <w:ind w:left="360"/>
        <w:rPr>
          <w:rFonts w:ascii="Comic Sans MS" w:hAnsi="Comic Sans MS"/>
        </w:rPr>
      </w:pPr>
    </w:p>
    <w:p w:rsidR="004718D9" w:rsidRDefault="003C0515" w:rsidP="003C0515">
      <w:pPr>
        <w:pStyle w:val="ListParagraph"/>
        <w:numPr>
          <w:ilvl w:val="0"/>
          <w:numId w:val="1"/>
        </w:numPr>
        <w:rPr>
          <w:rFonts w:ascii="Comic Sans MS" w:hAnsi="Comic Sans MS"/>
        </w:rPr>
      </w:pPr>
      <w:proofErr w:type="spellStart"/>
      <w:r w:rsidRPr="003C0515">
        <w:rPr>
          <w:rFonts w:ascii="Comic Sans MS" w:hAnsi="Comic Sans MS"/>
        </w:rPr>
        <w:t>Janson</w:t>
      </w:r>
      <w:proofErr w:type="spellEnd"/>
      <w:r w:rsidRPr="003C0515">
        <w:rPr>
          <w:rFonts w:ascii="Comic Sans MS" w:hAnsi="Comic Sans MS"/>
        </w:rPr>
        <w:t xml:space="preserve"> is a merchant who deals in children’s toys. On October 21, she makes an offer to sell thirty truckloads of Christmas toys to Lu Cheng at a fixed price. Jan</w:t>
      </w:r>
      <w:r w:rsidRPr="003C0515">
        <w:rPr>
          <w:rFonts w:ascii="Cambria Math" w:hAnsi="Cambria Math" w:cs="Cambria Math"/>
        </w:rPr>
        <w:t>‐</w:t>
      </w:r>
      <w:r w:rsidRPr="003C0515">
        <w:rPr>
          <w:rFonts w:ascii="Comic Sans MS" w:hAnsi="Comic Sans MS"/>
        </w:rPr>
        <w:t>son submits a firm offer to Cheng that is in effect for two weeks. On October 23, a national trucker</w:t>
      </w:r>
      <w:r w:rsidRPr="003C0515">
        <w:rPr>
          <w:rFonts w:ascii="Comic Sans MS" w:hAnsi="Comic Sans MS" w:cs="Comic Sans MS"/>
        </w:rPr>
        <w:t>’</w:t>
      </w:r>
      <w:r w:rsidRPr="003C0515">
        <w:rPr>
          <w:rFonts w:ascii="Comic Sans MS" w:hAnsi="Comic Sans MS"/>
        </w:rPr>
        <w:t xml:space="preserve">s union goes on strike and </w:t>
      </w:r>
      <w:proofErr w:type="spellStart"/>
      <w:r w:rsidRPr="003C0515">
        <w:rPr>
          <w:rFonts w:ascii="Comic Sans MS" w:hAnsi="Comic Sans MS"/>
        </w:rPr>
        <w:t>Janson</w:t>
      </w:r>
      <w:proofErr w:type="spellEnd"/>
      <w:r w:rsidRPr="003C0515">
        <w:rPr>
          <w:rFonts w:ascii="Comic Sans MS" w:hAnsi="Comic Sans MS"/>
        </w:rPr>
        <w:t xml:space="preserve"> learns that the market price of the toys has risen sharply. Is </w:t>
      </w:r>
      <w:proofErr w:type="spellStart"/>
      <w:r w:rsidRPr="003C0515">
        <w:rPr>
          <w:rFonts w:ascii="Comic Sans MS" w:hAnsi="Comic Sans MS"/>
        </w:rPr>
        <w:t>Janson</w:t>
      </w:r>
      <w:proofErr w:type="spellEnd"/>
      <w:r w:rsidRPr="003C0515">
        <w:rPr>
          <w:rFonts w:ascii="Comic Sans MS" w:hAnsi="Comic Sans MS"/>
        </w:rPr>
        <w:t xml:space="preserve"> required to keep the offer open? Explain</w:t>
      </w:r>
      <w:proofErr w:type="gramStart"/>
      <w:r w:rsidRPr="003C0515">
        <w:rPr>
          <w:rFonts w:ascii="Comic Sans MS" w:hAnsi="Comic Sans MS"/>
        </w:rPr>
        <w:t>.</w:t>
      </w:r>
      <w:r w:rsidR="004718D9" w:rsidRPr="004718D9">
        <w:rPr>
          <w:rFonts w:ascii="Comic Sans MS" w:hAnsi="Comic Sans MS"/>
        </w:rPr>
        <w:t>.</w:t>
      </w:r>
      <w:proofErr w:type="gramEnd"/>
      <w:r w:rsidR="004718D9" w:rsidRPr="004718D9">
        <w:rPr>
          <w:rFonts w:ascii="Comic Sans MS" w:hAnsi="Comic Sans MS"/>
        </w:rPr>
        <w:t xml:space="preserve"> </w:t>
      </w:r>
      <w:sdt>
        <w:sdtPr>
          <w:rPr>
            <w:rFonts w:ascii="Comic Sans MS" w:hAnsi="Comic Sans MS"/>
          </w:rPr>
          <w:id w:val="-1344167172"/>
          <w:placeholder>
            <w:docPart w:val="DefaultPlaceholder_1082065158"/>
          </w:placeholder>
          <w:showingPlcHdr/>
        </w:sdtPr>
        <w:sdtEndPr/>
        <w:sdtContent>
          <w:r w:rsidR="004718D9" w:rsidRPr="004718D9">
            <w:rPr>
              <w:rStyle w:val="PlaceholderText"/>
              <w:rFonts w:ascii="Comic Sans MS" w:hAnsi="Comic Sans MS"/>
            </w:rPr>
            <w:t>Click here to enter text.</w:t>
          </w:r>
        </w:sdtContent>
      </w:sdt>
    </w:p>
    <w:p w:rsidR="00A71A57" w:rsidRDefault="00A71A57" w:rsidP="00A71A57">
      <w:pPr>
        <w:pStyle w:val="ListParagraph"/>
        <w:ind w:left="360"/>
        <w:rPr>
          <w:rFonts w:ascii="Comic Sans MS" w:hAnsi="Comic Sans MS"/>
        </w:rPr>
      </w:pPr>
    </w:p>
    <w:p w:rsidR="003C0515" w:rsidRPr="003C0515" w:rsidRDefault="003C0515" w:rsidP="003C0515">
      <w:pPr>
        <w:pStyle w:val="ListParagraph"/>
        <w:numPr>
          <w:ilvl w:val="0"/>
          <w:numId w:val="1"/>
        </w:numPr>
        <w:rPr>
          <w:rFonts w:ascii="Comic Sans MS" w:hAnsi="Comic Sans MS"/>
        </w:rPr>
      </w:pPr>
      <w:r w:rsidRPr="003C0515">
        <w:rPr>
          <w:rFonts w:ascii="Comic Sans MS" w:hAnsi="Comic Sans MS"/>
        </w:rPr>
        <w:t>Jennifer offers to sell her collection of radio</w:t>
      </w:r>
      <w:r w:rsidRPr="003C0515">
        <w:rPr>
          <w:rFonts w:ascii="Cambria Math" w:hAnsi="Cambria Math" w:cs="Cambria Math"/>
        </w:rPr>
        <w:t>‐</w:t>
      </w:r>
      <w:r w:rsidRPr="003C0515">
        <w:rPr>
          <w:rFonts w:ascii="Comic Sans MS" w:hAnsi="Comic Sans MS"/>
        </w:rPr>
        <w:t>controlled cars to Tess for $1500.</w:t>
      </w:r>
    </w:p>
    <w:p w:rsidR="00A71A57" w:rsidRDefault="003C0515" w:rsidP="003C0515">
      <w:pPr>
        <w:pStyle w:val="ListParagraph"/>
        <w:ind w:left="360"/>
        <w:rPr>
          <w:rFonts w:ascii="Comic Sans MS" w:hAnsi="Comic Sans MS"/>
        </w:rPr>
      </w:pPr>
      <w:r w:rsidRPr="003C0515">
        <w:rPr>
          <w:rFonts w:ascii="Comic Sans MS" w:hAnsi="Comic Sans MS"/>
        </w:rPr>
        <w:t>Tess tells Jennifer she wants to think it over. Tess later phones Jennifer and says. “I think $1500 is too high for your cars. I’ll give you $1200 for them.” Jennifer tells Tess that she’ll think about it. Tess later learns that the cars are actually worth more than $1500, and she calls Jennifer back and accepts the original offer. Is Jennifer legally obligated to sell the cars to Tess for $1500? Explain your answer</w:t>
      </w:r>
      <w:r>
        <w:rPr>
          <w:rFonts w:ascii="Comic Sans MS" w:hAnsi="Comic Sans MS"/>
        </w:rPr>
        <w:t xml:space="preserve">. </w:t>
      </w:r>
      <w:sdt>
        <w:sdtPr>
          <w:rPr>
            <w:rFonts w:ascii="Comic Sans MS" w:hAnsi="Comic Sans MS"/>
          </w:rPr>
          <w:id w:val="726263691"/>
          <w:placeholder>
            <w:docPart w:val="DefaultPlaceholder_1082065158"/>
          </w:placeholder>
          <w:showingPlcHdr/>
        </w:sdtPr>
        <w:sdtEndPr/>
        <w:sdtContent>
          <w:r w:rsidR="00A71A57" w:rsidRPr="00BF45A2">
            <w:rPr>
              <w:rStyle w:val="PlaceholderText"/>
            </w:rPr>
            <w:t>Click here to enter text.</w:t>
          </w:r>
        </w:sdtContent>
      </w:sdt>
    </w:p>
    <w:p w:rsidR="00A71A57" w:rsidRDefault="00A71A57" w:rsidP="00A71A57">
      <w:pPr>
        <w:pStyle w:val="ListParagraph"/>
        <w:ind w:left="360"/>
        <w:rPr>
          <w:rFonts w:ascii="Comic Sans MS" w:hAnsi="Comic Sans MS"/>
        </w:rPr>
      </w:pPr>
    </w:p>
    <w:p w:rsidR="00A71A57" w:rsidRDefault="007619E7" w:rsidP="007619E7">
      <w:pPr>
        <w:pStyle w:val="ListParagraph"/>
        <w:numPr>
          <w:ilvl w:val="0"/>
          <w:numId w:val="1"/>
        </w:numPr>
        <w:rPr>
          <w:rFonts w:ascii="Comic Sans MS" w:hAnsi="Comic Sans MS"/>
        </w:rPr>
      </w:pPr>
      <w:r w:rsidRPr="007619E7">
        <w:rPr>
          <w:rFonts w:ascii="Comic Sans MS" w:hAnsi="Comic Sans MS"/>
        </w:rPr>
        <w:t xml:space="preserve">The Simmons’ son is deceased. When their son was in college, he took out a life insurance policy valued at $5,000, which was offered for free by the alumni association for nine months. The policy gave the option of continuing as a $25,000 policy after the initial coverage for an amount to be determined at a later date. Acceptance of the additional coverage was to be done by paying the premium, which the son did. Shortly before the policy expired, he received a letter offering him the additional coverage and stating the amount of the premium. He had been injured the day before he received the letter and died several weeks later without regaining consciousness. His lawyer later returned the premium, and the Simmons then filed for the $25,000. The insurance company refused to pay. Can the parents recover from the insurance company? Explain. </w:t>
      </w:r>
      <w:sdt>
        <w:sdtPr>
          <w:rPr>
            <w:rFonts w:ascii="Comic Sans MS" w:hAnsi="Comic Sans MS"/>
          </w:rPr>
          <w:id w:val="1215856377"/>
          <w:placeholder>
            <w:docPart w:val="DefaultPlaceholder_1082065158"/>
          </w:placeholder>
          <w:showingPlcHdr/>
        </w:sdtPr>
        <w:sdtEndPr/>
        <w:sdtContent>
          <w:r w:rsidR="00F37FCB" w:rsidRPr="00BF45A2">
            <w:rPr>
              <w:rStyle w:val="PlaceholderText"/>
            </w:rPr>
            <w:t>Click here to enter text.</w:t>
          </w:r>
        </w:sdtContent>
      </w:sdt>
    </w:p>
    <w:p w:rsidR="00A71A57" w:rsidRDefault="00A71A57" w:rsidP="00A71A57">
      <w:pPr>
        <w:pStyle w:val="ListParagraph"/>
        <w:ind w:left="360"/>
        <w:rPr>
          <w:rFonts w:ascii="Comic Sans MS" w:hAnsi="Comic Sans MS"/>
        </w:rPr>
      </w:pPr>
    </w:p>
    <w:p w:rsidR="007619E7" w:rsidRPr="007619E7" w:rsidRDefault="007619E7" w:rsidP="007619E7">
      <w:pPr>
        <w:pStyle w:val="ListParagraph"/>
        <w:numPr>
          <w:ilvl w:val="0"/>
          <w:numId w:val="1"/>
        </w:numPr>
        <w:rPr>
          <w:rFonts w:ascii="Comic Sans MS" w:hAnsi="Comic Sans MS"/>
        </w:rPr>
      </w:pPr>
      <w:r w:rsidRPr="007619E7">
        <w:rPr>
          <w:rFonts w:ascii="Comic Sans MS" w:hAnsi="Comic Sans MS"/>
        </w:rPr>
        <w:t xml:space="preserve">A signed, written offer made by a merchant is called </w:t>
      </w:r>
      <w:proofErr w:type="gramStart"/>
      <w:r w:rsidRPr="007619E7">
        <w:rPr>
          <w:rFonts w:ascii="Comic Sans MS" w:hAnsi="Comic Sans MS"/>
        </w:rPr>
        <w:t>a(</w:t>
      </w:r>
      <w:proofErr w:type="gramEnd"/>
      <w:r w:rsidRPr="007619E7">
        <w:rPr>
          <w:rFonts w:ascii="Comic Sans MS" w:hAnsi="Comic Sans MS"/>
        </w:rPr>
        <w:t xml:space="preserve">n) </w:t>
      </w:r>
      <w:sdt>
        <w:sdtPr>
          <w:rPr>
            <w:rFonts w:ascii="Comic Sans MS" w:hAnsi="Comic Sans MS"/>
          </w:rPr>
          <w:id w:val="628519270"/>
          <w:placeholder>
            <w:docPart w:val="DefaultPlaceholder_1082065158"/>
          </w:placeholder>
          <w:showingPlcHdr/>
        </w:sdtPr>
        <w:sdtContent>
          <w:r w:rsidR="00B724A7" w:rsidRPr="00BF45A2">
            <w:rPr>
              <w:rStyle w:val="PlaceholderText"/>
            </w:rPr>
            <w:t>Click here to enter text.</w:t>
          </w:r>
        </w:sdtContent>
      </w:sdt>
    </w:p>
    <w:p w:rsidR="007619E7" w:rsidRPr="007619E7" w:rsidRDefault="007619E7" w:rsidP="007619E7">
      <w:pPr>
        <w:pStyle w:val="ListParagraph"/>
        <w:numPr>
          <w:ilvl w:val="0"/>
          <w:numId w:val="1"/>
        </w:numPr>
        <w:rPr>
          <w:rFonts w:ascii="Comic Sans MS" w:hAnsi="Comic Sans MS"/>
        </w:rPr>
      </w:pPr>
      <w:r w:rsidRPr="007619E7">
        <w:rPr>
          <w:rFonts w:ascii="Comic Sans MS" w:hAnsi="Comic Sans MS"/>
        </w:rPr>
        <w:t xml:space="preserve">A person who regularly deals in goods is called </w:t>
      </w:r>
      <w:proofErr w:type="gramStart"/>
      <w:r w:rsidRPr="007619E7">
        <w:rPr>
          <w:rFonts w:ascii="Comic Sans MS" w:hAnsi="Comic Sans MS"/>
        </w:rPr>
        <w:t>a(</w:t>
      </w:r>
      <w:proofErr w:type="gramEnd"/>
      <w:r w:rsidRPr="007619E7">
        <w:rPr>
          <w:rFonts w:ascii="Comic Sans MS" w:hAnsi="Comic Sans MS"/>
        </w:rPr>
        <w:t xml:space="preserve">n) </w:t>
      </w:r>
      <w:sdt>
        <w:sdtPr>
          <w:rPr>
            <w:rFonts w:ascii="Comic Sans MS" w:hAnsi="Comic Sans MS"/>
          </w:rPr>
          <w:id w:val="1653864433"/>
          <w:placeholder>
            <w:docPart w:val="DefaultPlaceholder_1082065158"/>
          </w:placeholder>
          <w:showingPlcHdr/>
        </w:sdtPr>
        <w:sdtContent>
          <w:r w:rsidR="00B724A7" w:rsidRPr="00BF45A2">
            <w:rPr>
              <w:rStyle w:val="PlaceholderText"/>
            </w:rPr>
            <w:t>Click here to enter text.</w:t>
          </w:r>
        </w:sdtContent>
      </w:sdt>
    </w:p>
    <w:p w:rsidR="007619E7" w:rsidRPr="007619E7" w:rsidRDefault="007619E7" w:rsidP="007619E7">
      <w:pPr>
        <w:pStyle w:val="ListParagraph"/>
        <w:numPr>
          <w:ilvl w:val="0"/>
          <w:numId w:val="1"/>
        </w:numPr>
        <w:rPr>
          <w:rFonts w:ascii="Comic Sans MS" w:hAnsi="Comic Sans MS"/>
        </w:rPr>
      </w:pPr>
      <w:r w:rsidRPr="007619E7">
        <w:rPr>
          <w:rFonts w:ascii="Comic Sans MS" w:hAnsi="Comic Sans MS"/>
        </w:rPr>
        <w:t>Contracts are agreements entered into</w:t>
      </w:r>
      <w:sdt>
        <w:sdtPr>
          <w:rPr>
            <w:rFonts w:ascii="Comic Sans MS" w:hAnsi="Comic Sans MS"/>
          </w:rPr>
          <w:id w:val="-1445303907"/>
          <w:placeholder>
            <w:docPart w:val="DefaultPlaceholder_1082065158"/>
          </w:placeholder>
          <w:showingPlcHdr/>
        </w:sdtPr>
        <w:sdtContent>
          <w:r w:rsidR="00B724A7" w:rsidRPr="00BF45A2">
            <w:rPr>
              <w:rStyle w:val="PlaceholderText"/>
            </w:rPr>
            <w:t>Click here to enter text.</w:t>
          </w:r>
        </w:sdtContent>
      </w:sdt>
      <w:r w:rsidRPr="007619E7">
        <w:rPr>
          <w:rFonts w:ascii="Comic Sans MS" w:hAnsi="Comic Sans MS"/>
        </w:rPr>
        <w:t xml:space="preserve"> </w:t>
      </w:r>
      <w:proofErr w:type="gramStart"/>
      <w:r w:rsidRPr="007619E7">
        <w:rPr>
          <w:rFonts w:ascii="Comic Sans MS" w:hAnsi="Comic Sans MS"/>
        </w:rPr>
        <w:t>by</w:t>
      </w:r>
      <w:proofErr w:type="gramEnd"/>
      <w:r w:rsidRPr="007619E7">
        <w:rPr>
          <w:rFonts w:ascii="Comic Sans MS" w:hAnsi="Comic Sans MS"/>
        </w:rPr>
        <w:t xml:space="preserve"> the parties and subject to their control.</w:t>
      </w:r>
    </w:p>
    <w:p w:rsidR="007619E7" w:rsidRPr="007619E7" w:rsidRDefault="007619E7" w:rsidP="007619E7">
      <w:pPr>
        <w:pStyle w:val="ListParagraph"/>
        <w:numPr>
          <w:ilvl w:val="0"/>
          <w:numId w:val="1"/>
        </w:numPr>
        <w:rPr>
          <w:rFonts w:ascii="Comic Sans MS" w:hAnsi="Comic Sans MS"/>
        </w:rPr>
      </w:pPr>
      <w:r w:rsidRPr="007619E7">
        <w:rPr>
          <w:rFonts w:ascii="Comic Sans MS" w:hAnsi="Comic Sans MS"/>
        </w:rPr>
        <w:t xml:space="preserve">An agreement where the </w:t>
      </w:r>
      <w:proofErr w:type="spellStart"/>
      <w:r w:rsidRPr="007619E7">
        <w:rPr>
          <w:rFonts w:ascii="Comic Sans MS" w:hAnsi="Comic Sans MS"/>
        </w:rPr>
        <w:t>offeree</w:t>
      </w:r>
      <w:proofErr w:type="spellEnd"/>
      <w:r w:rsidRPr="007619E7">
        <w:rPr>
          <w:rFonts w:ascii="Comic Sans MS" w:hAnsi="Comic Sans MS"/>
        </w:rPr>
        <w:t xml:space="preserve"> gives the </w:t>
      </w:r>
      <w:proofErr w:type="spellStart"/>
      <w:r w:rsidRPr="007619E7">
        <w:rPr>
          <w:rFonts w:ascii="Comic Sans MS" w:hAnsi="Comic Sans MS"/>
        </w:rPr>
        <w:t>offeror</w:t>
      </w:r>
      <w:proofErr w:type="spellEnd"/>
      <w:r w:rsidRPr="007619E7">
        <w:rPr>
          <w:rFonts w:ascii="Comic Sans MS" w:hAnsi="Comic Sans MS"/>
        </w:rPr>
        <w:t xml:space="preserve"> something of value in return for a promise to keep the offer open is called a</w:t>
      </w:r>
      <w:r w:rsidR="00B724A7">
        <w:rPr>
          <w:rFonts w:ascii="Comic Sans MS" w:hAnsi="Comic Sans MS"/>
        </w:rPr>
        <w:t xml:space="preserve"> </w:t>
      </w:r>
      <w:r w:rsidRPr="007619E7">
        <w:rPr>
          <w:rFonts w:ascii="Comic Sans MS" w:hAnsi="Comic Sans MS"/>
        </w:rPr>
        <w:t xml:space="preserve">(n) </w:t>
      </w:r>
      <w:sdt>
        <w:sdtPr>
          <w:rPr>
            <w:rFonts w:ascii="Comic Sans MS" w:hAnsi="Comic Sans MS"/>
          </w:rPr>
          <w:id w:val="-1284956393"/>
          <w:placeholder>
            <w:docPart w:val="DefaultPlaceholder_1082065158"/>
          </w:placeholder>
          <w:showingPlcHdr/>
        </w:sdtPr>
        <w:sdtContent>
          <w:r w:rsidR="00B724A7" w:rsidRPr="00BF45A2">
            <w:rPr>
              <w:rStyle w:val="PlaceholderText"/>
            </w:rPr>
            <w:t>Click here to enter text.</w:t>
          </w:r>
        </w:sdtContent>
      </w:sdt>
      <w:bookmarkStart w:id="0" w:name="_GoBack"/>
      <w:bookmarkEnd w:id="0"/>
    </w:p>
    <w:sectPr w:rsidR="007619E7" w:rsidRPr="007619E7" w:rsidSect="004718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7332F1"/>
    <w:multiLevelType w:val="hybridMultilevel"/>
    <w:tmpl w:val="462C95A8"/>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8D9"/>
    <w:rsid w:val="003C0515"/>
    <w:rsid w:val="004718D9"/>
    <w:rsid w:val="004F096B"/>
    <w:rsid w:val="00641B46"/>
    <w:rsid w:val="007619E7"/>
    <w:rsid w:val="00A71A57"/>
    <w:rsid w:val="00B04A96"/>
    <w:rsid w:val="00B724A7"/>
    <w:rsid w:val="00D003E4"/>
    <w:rsid w:val="00F3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18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8D9"/>
    <w:rPr>
      <w:rFonts w:ascii="Tahoma" w:hAnsi="Tahoma" w:cs="Tahoma"/>
      <w:sz w:val="16"/>
      <w:szCs w:val="16"/>
    </w:rPr>
  </w:style>
  <w:style w:type="character" w:styleId="PlaceholderText">
    <w:name w:val="Placeholder Text"/>
    <w:basedOn w:val="DefaultParagraphFont"/>
    <w:uiPriority w:val="99"/>
    <w:semiHidden/>
    <w:rsid w:val="004718D9"/>
    <w:rPr>
      <w:color w:val="808080"/>
    </w:rPr>
  </w:style>
  <w:style w:type="paragraph" w:styleId="ListParagraph">
    <w:name w:val="List Paragraph"/>
    <w:basedOn w:val="Normal"/>
    <w:uiPriority w:val="34"/>
    <w:qFormat/>
    <w:rsid w:val="004718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18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8D9"/>
    <w:rPr>
      <w:rFonts w:ascii="Tahoma" w:hAnsi="Tahoma" w:cs="Tahoma"/>
      <w:sz w:val="16"/>
      <w:szCs w:val="16"/>
    </w:rPr>
  </w:style>
  <w:style w:type="character" w:styleId="PlaceholderText">
    <w:name w:val="Placeholder Text"/>
    <w:basedOn w:val="DefaultParagraphFont"/>
    <w:uiPriority w:val="99"/>
    <w:semiHidden/>
    <w:rsid w:val="004718D9"/>
    <w:rPr>
      <w:color w:val="808080"/>
    </w:rPr>
  </w:style>
  <w:style w:type="paragraph" w:styleId="ListParagraph">
    <w:name w:val="List Paragraph"/>
    <w:basedOn w:val="Normal"/>
    <w:uiPriority w:val="34"/>
    <w:qFormat/>
    <w:rsid w:val="004718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CBA31C43-9EFA-4BAB-BDF1-08F454A2091E}"/>
      </w:docPartPr>
      <w:docPartBody>
        <w:p w:rsidR="005D1C6C" w:rsidRDefault="006E36D1">
          <w:r w:rsidRPr="00BF45A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6D1"/>
    <w:rsid w:val="005D1C6C"/>
    <w:rsid w:val="006E3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36D1"/>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36D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427</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Admin</Company>
  <LinksUpToDate>false</LinksUpToDate>
  <CharactersWithSpaces>2862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Christensen</dc:creator>
  <cp:lastModifiedBy>Linda Christensen</cp:lastModifiedBy>
  <cp:revision>4</cp:revision>
  <dcterms:created xsi:type="dcterms:W3CDTF">2014-04-01T14:09:00Z</dcterms:created>
  <dcterms:modified xsi:type="dcterms:W3CDTF">2014-04-01T14:27:00Z</dcterms:modified>
</cp:coreProperties>
</file>